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E44B0" w14:textId="19B31F77" w:rsidR="00A8182D" w:rsidRPr="00031E2A" w:rsidRDefault="00A8182D" w:rsidP="00031E2A">
      <w:pPr>
        <w:ind w:left="1440" w:firstLine="720"/>
        <w:rPr>
          <w:rFonts w:ascii="Arial" w:hAnsi="Arial" w:cs="Arial"/>
          <w:b/>
          <w:bCs/>
          <w:color w:val="282626"/>
          <w:sz w:val="32"/>
          <w:szCs w:val="32"/>
        </w:rPr>
      </w:pPr>
      <w:r w:rsidRPr="00031E2A">
        <w:rPr>
          <w:rFonts w:ascii="Segoe UI Emoji" w:hAnsi="Segoe UI Emoji" w:cs="Segoe UI Emoji"/>
          <w:b/>
          <w:bCs/>
          <w:color w:val="282626"/>
          <w:sz w:val="32"/>
          <w:szCs w:val="32"/>
        </w:rPr>
        <w:t>🌿</w:t>
      </w:r>
      <w:r w:rsidRPr="00031E2A">
        <w:rPr>
          <w:rFonts w:ascii="Arial" w:hAnsi="Arial" w:cs="Arial"/>
          <w:b/>
          <w:bCs/>
          <w:color w:val="282626"/>
          <w:sz w:val="32"/>
          <w:szCs w:val="32"/>
        </w:rPr>
        <w:t>Women’s Body Literacy</w:t>
      </w:r>
    </w:p>
    <w:p w14:paraId="228A3A6D" w14:textId="6489C637" w:rsidR="00A8182D" w:rsidRPr="00A8182D" w:rsidRDefault="00A8182D">
      <w:pPr>
        <w:rPr>
          <w:rFonts w:ascii="Arial" w:hAnsi="Arial" w:cs="Arial"/>
          <w:color w:val="282626"/>
        </w:rPr>
      </w:pPr>
      <w:r w:rsidRPr="00A8182D">
        <w:rPr>
          <w:rFonts w:ascii="Arial" w:hAnsi="Arial" w:cs="Arial"/>
          <w:color w:val="282626"/>
        </w:rPr>
        <w:t xml:space="preserve">E2 Health Institute promotes body literacy by helping women understand how their bodies function and how to recognize when something may require medical attention. </w:t>
      </w:r>
    </w:p>
    <w:p w14:paraId="00737C6D" w14:textId="028AD140" w:rsidR="00A8182D" w:rsidRPr="00A8182D" w:rsidRDefault="00A8182D">
      <w:pPr>
        <w:rPr>
          <w:rFonts w:ascii="Arial" w:hAnsi="Arial" w:cs="Arial"/>
          <w:color w:val="282626"/>
        </w:rPr>
      </w:pPr>
      <w:r w:rsidRPr="00A8182D">
        <w:rPr>
          <w:rFonts w:ascii="Arial" w:hAnsi="Arial" w:cs="Arial"/>
          <w:color w:val="282626"/>
        </w:rPr>
        <w:t>Through accessible education and awareness, we aim to empower women with the knowledge needed to advocate for their health and make informed healthcare decisions.</w:t>
      </w:r>
    </w:p>
    <w:p w14:paraId="25D37EF8" w14:textId="4F7ACE2B" w:rsidR="00A8182D" w:rsidRPr="00A8182D" w:rsidRDefault="00A8182D">
      <w:pPr>
        <w:rPr>
          <w:rFonts w:ascii="Arial" w:hAnsi="Arial" w:cs="Arial"/>
          <w:color w:val="282626"/>
        </w:rPr>
      </w:pPr>
      <w:r w:rsidRPr="00A8182D">
        <w:rPr>
          <w:rFonts w:ascii="Arial" w:hAnsi="Arial" w:cs="Arial"/>
          <w:color w:val="282626"/>
        </w:rPr>
        <w:t xml:space="preserve">We </w:t>
      </w:r>
      <w:r w:rsidR="00422F44">
        <w:rPr>
          <w:rFonts w:ascii="Arial" w:hAnsi="Arial" w:cs="Arial"/>
          <w:color w:val="282626"/>
        </w:rPr>
        <w:t>aim</w:t>
      </w:r>
      <w:r w:rsidRPr="00A8182D">
        <w:rPr>
          <w:rFonts w:ascii="Arial" w:hAnsi="Arial" w:cs="Arial"/>
          <w:color w:val="282626"/>
        </w:rPr>
        <w:t xml:space="preserve"> to expand access to clear, accessible education that helps women better understand their bodies and feel confident advocating for their health.</w:t>
      </w:r>
    </w:p>
    <w:p w14:paraId="7AE441C6" w14:textId="2B67CF13" w:rsidR="00A8182D" w:rsidRDefault="00A8182D">
      <w:pPr>
        <w:rPr>
          <w:rFonts w:ascii="Arial" w:hAnsi="Arial" w:cs="Arial"/>
          <w:color w:val="282626"/>
        </w:rPr>
      </w:pPr>
      <w:r w:rsidRPr="00A8182D">
        <w:rPr>
          <w:rFonts w:ascii="Arial" w:hAnsi="Arial" w:cs="Arial"/>
          <w:color w:val="282626"/>
        </w:rPr>
        <w:t>E2 Health Institute’s long-term goal is to support more women in developing the knowledge and confidence to ask questions, seek care, and participate actively in decisions about their health.</w:t>
      </w:r>
    </w:p>
    <w:p w14:paraId="5CD51960" w14:textId="54947222" w:rsidR="00031E2A" w:rsidRDefault="00031E2A">
      <w:pPr>
        <w:rPr>
          <w:rFonts w:ascii="Arial" w:hAnsi="Arial" w:cs="Arial"/>
          <w:color w:val="2826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467C43" wp14:editId="6B39D8C4">
            <wp:simplePos x="0" y="0"/>
            <wp:positionH relativeFrom="page">
              <wp:posOffset>1492250</wp:posOffset>
            </wp:positionH>
            <wp:positionV relativeFrom="paragraph">
              <wp:posOffset>34290</wp:posOffset>
            </wp:positionV>
            <wp:extent cx="4406900" cy="4406900"/>
            <wp:effectExtent l="0" t="0" r="0" b="0"/>
            <wp:wrapSquare wrapText="bothSides"/>
            <wp:docPr id="484620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0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19990" w14:textId="4F358DF9" w:rsidR="00031E2A" w:rsidRPr="00A8182D" w:rsidRDefault="00031E2A">
      <w:r>
        <w:rPr>
          <w:noProof/>
        </w:rPr>
        <mc:AlternateContent>
          <mc:Choice Requires="wps">
            <w:drawing>
              <wp:inline distT="0" distB="0" distL="0" distR="0" wp14:anchorId="2D06BBDC" wp14:editId="267BF49B">
                <wp:extent cx="304800" cy="304800"/>
                <wp:effectExtent l="0" t="0" r="0" b="0"/>
                <wp:docPr id="1417917392" name="AutoShape 4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DC980" id="AutoShape 4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31E2A" w:rsidRPr="00A8182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82B10" w14:textId="77777777" w:rsidR="00214DB1" w:rsidRDefault="00214DB1" w:rsidP="00031E2A">
      <w:pPr>
        <w:spacing w:after="0" w:line="240" w:lineRule="auto"/>
      </w:pPr>
      <w:r>
        <w:separator/>
      </w:r>
    </w:p>
  </w:endnote>
  <w:endnote w:type="continuationSeparator" w:id="0">
    <w:p w14:paraId="4FEA9105" w14:textId="77777777" w:rsidR="00214DB1" w:rsidRDefault="00214DB1" w:rsidP="0003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7958C" w14:textId="3E6BD34C" w:rsidR="00422F44" w:rsidRDefault="007F2D1C" w:rsidP="007F2D1C">
    <w:pPr>
      <w:pStyle w:val="Footer"/>
    </w:pPr>
    <w:r>
      <w:t xml:space="preserve">                              © 2026 E2 Health Institute | www.e2healthinstitute.org |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15796" w14:textId="77777777" w:rsidR="00214DB1" w:rsidRDefault="00214DB1" w:rsidP="00031E2A">
      <w:pPr>
        <w:spacing w:after="0" w:line="240" w:lineRule="auto"/>
      </w:pPr>
      <w:r>
        <w:separator/>
      </w:r>
    </w:p>
  </w:footnote>
  <w:footnote w:type="continuationSeparator" w:id="0">
    <w:p w14:paraId="7DD4A4E9" w14:textId="77777777" w:rsidR="00214DB1" w:rsidRDefault="00214DB1" w:rsidP="00031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A65BF" w14:textId="580FCFBA" w:rsidR="00D038AB" w:rsidRPr="00D038AB" w:rsidRDefault="007F2D1C" w:rsidP="00D038AB">
    <w:pPr>
      <w:pStyle w:val="Header"/>
      <w:ind w:left="3240" w:firstLine="3960"/>
      <w:rPr>
        <w:color w:val="4EA72E" w:themeColor="accent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9A17892" wp14:editId="18C7A676">
          <wp:simplePos x="0" y="0"/>
          <wp:positionH relativeFrom="leftMargin">
            <wp:align>right</wp:align>
          </wp:positionH>
          <wp:positionV relativeFrom="paragraph">
            <wp:posOffset>-387350</wp:posOffset>
          </wp:positionV>
          <wp:extent cx="869950" cy="770255"/>
          <wp:effectExtent l="0" t="0" r="6350" b="0"/>
          <wp:wrapSquare wrapText="bothSides"/>
          <wp:docPr id="2072741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74137" name="Picture 2072741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8AB">
      <w:t xml:space="preserve">     </w:t>
    </w:r>
    <w:r w:rsidR="00D038AB" w:rsidRPr="00D038AB">
      <w:rPr>
        <w:color w:val="4EA72E" w:themeColor="accent6"/>
      </w:rPr>
      <w:t>E2 Health Institute</w:t>
    </w:r>
  </w:p>
  <w:p w14:paraId="2B3E3D2F" w14:textId="2A8F6FB6" w:rsidR="00D038AB" w:rsidRPr="00D038AB" w:rsidRDefault="00D038AB" w:rsidP="00D038AB">
    <w:pPr>
      <w:pStyle w:val="Header"/>
      <w:rPr>
        <w:color w:val="4EA72E" w:themeColor="accent6"/>
      </w:rPr>
    </w:pPr>
    <w:r w:rsidRPr="00D038AB">
      <w:rPr>
        <w:color w:val="4EA72E" w:themeColor="accent6"/>
      </w:rPr>
      <w:tab/>
    </w:r>
    <w:r w:rsidRPr="00D038AB">
      <w:rPr>
        <w:color w:val="4EA72E" w:themeColor="accent6"/>
      </w:rPr>
      <w:tab/>
      <w:t>The Empowered &amp; Equitable Health Institute</w:t>
    </w:r>
  </w:p>
  <w:p w14:paraId="0DBE0407" w14:textId="0A09C3D3" w:rsidR="00D038AB" w:rsidRDefault="00D038AB" w:rsidP="00D038AB">
    <w:pPr>
      <w:pStyle w:val="Header"/>
    </w:pPr>
    <w:r>
      <w:tab/>
    </w:r>
    <w:r>
      <w:tab/>
      <w:t xml:space="preserve">e2healthinstitute.org </w:t>
    </w:r>
  </w:p>
  <w:p w14:paraId="2AA8ECCA" w14:textId="50E823A5" w:rsidR="00031E2A" w:rsidRDefault="00D038AB" w:rsidP="00D038AB">
    <w:pPr>
      <w:pStyle w:val="Header"/>
    </w:pPr>
    <w:r>
      <w:tab/>
    </w:r>
    <w:r>
      <w:tab/>
    </w:r>
    <w:hyperlink r:id="rId2" w:history="1">
      <w:r w:rsidRPr="007444AF">
        <w:rPr>
          <w:rStyle w:val="Hyperlink"/>
        </w:rPr>
        <w:t>founder@e2healthinstitute.org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82D"/>
    <w:rsid w:val="00031E2A"/>
    <w:rsid w:val="00214DB1"/>
    <w:rsid w:val="00422F44"/>
    <w:rsid w:val="005F5399"/>
    <w:rsid w:val="00784207"/>
    <w:rsid w:val="007F2D1C"/>
    <w:rsid w:val="00A8182D"/>
    <w:rsid w:val="00D038AB"/>
    <w:rsid w:val="00FC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FDE34"/>
  <w15:chartTrackingRefBased/>
  <w15:docId w15:val="{41E92467-64B8-4447-98F6-73E9507F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8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8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8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8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8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8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8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8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8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8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8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8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8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8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8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8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8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2A"/>
  </w:style>
  <w:style w:type="paragraph" w:styleId="Footer">
    <w:name w:val="footer"/>
    <w:basedOn w:val="Normal"/>
    <w:link w:val="FooterChar"/>
    <w:uiPriority w:val="99"/>
    <w:unhideWhenUsed/>
    <w:rsid w:val="000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2A"/>
  </w:style>
  <w:style w:type="character" w:styleId="Hyperlink">
    <w:name w:val="Hyperlink"/>
    <w:basedOn w:val="DefaultParagraphFont"/>
    <w:uiPriority w:val="99"/>
    <w:unhideWhenUsed/>
    <w:rsid w:val="00D038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under@e2healthinstiitute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amecia neal</dc:creator>
  <cp:keywords/>
  <dc:description/>
  <cp:lastModifiedBy>amecia neal</cp:lastModifiedBy>
  <cp:revision>2</cp:revision>
  <dcterms:created xsi:type="dcterms:W3CDTF">2026-03-13T22:37:00Z</dcterms:created>
  <dcterms:modified xsi:type="dcterms:W3CDTF">2026-03-13T23:58:00Z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3fd1888f-943e-4876-9887-1a3540d92c20</vt:lpwstr>
  </property>
</Properties>
</file>